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0" w:type="dxa"/>
        <w:tblInd w:w="-342" w:type="dxa"/>
        <w:tblLook w:val="04A0" w:firstRow="1" w:lastRow="0" w:firstColumn="1" w:lastColumn="0" w:noHBand="0" w:noVBand="1"/>
      </w:tblPr>
      <w:tblGrid>
        <w:gridCol w:w="2221"/>
        <w:gridCol w:w="9029"/>
      </w:tblGrid>
      <w:tr w:rsidR="00D32FF5" w:rsidRPr="0026207B" w14:paraId="4636484C" w14:textId="77777777" w:rsidTr="00BA3435">
        <w:tc>
          <w:tcPr>
            <w:tcW w:w="2221" w:type="dxa"/>
          </w:tcPr>
          <w:p w14:paraId="308C948B" w14:textId="77777777" w:rsidR="00D32FF5" w:rsidRPr="0026207B" w:rsidRDefault="00D32FF5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Grade:</w:t>
            </w:r>
          </w:p>
        </w:tc>
        <w:tc>
          <w:tcPr>
            <w:tcW w:w="9029" w:type="dxa"/>
          </w:tcPr>
          <w:p w14:paraId="1C2B5A5C" w14:textId="756F66BE" w:rsidR="00D32FF5" w:rsidRPr="0026207B" w:rsidRDefault="00D32FF5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Grade </w:t>
            </w:r>
            <w:r w:rsidR="00DA303E" w:rsidRPr="0026207B">
              <w:rPr>
                <w:sz w:val="20"/>
                <w:szCs w:val="20"/>
              </w:rPr>
              <w:t>8</w:t>
            </w:r>
          </w:p>
        </w:tc>
      </w:tr>
      <w:tr w:rsidR="00370D84" w:rsidRPr="0026207B" w14:paraId="57800AD4" w14:textId="77777777" w:rsidTr="00BA3435">
        <w:tc>
          <w:tcPr>
            <w:tcW w:w="2221" w:type="dxa"/>
          </w:tcPr>
          <w:p w14:paraId="2B807363" w14:textId="77777777" w:rsidR="00370D84" w:rsidRPr="0026207B" w:rsidRDefault="00370D84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Unit:</w:t>
            </w:r>
          </w:p>
        </w:tc>
        <w:tc>
          <w:tcPr>
            <w:tcW w:w="9029" w:type="dxa"/>
          </w:tcPr>
          <w:p w14:paraId="79D76664" w14:textId="68770970" w:rsidR="00370D84" w:rsidRPr="0026207B" w:rsidRDefault="0026207B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Trade:  Fair Trade, Society, and the Environment</w:t>
            </w:r>
          </w:p>
        </w:tc>
      </w:tr>
      <w:tr w:rsidR="00370D84" w:rsidRPr="0026207B" w14:paraId="1D775AF6" w14:textId="77777777" w:rsidTr="00BA3435">
        <w:tc>
          <w:tcPr>
            <w:tcW w:w="2221" w:type="dxa"/>
          </w:tcPr>
          <w:p w14:paraId="662C54A2" w14:textId="77777777" w:rsidR="00370D84" w:rsidRPr="0026207B" w:rsidRDefault="00370D84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Task:</w:t>
            </w:r>
          </w:p>
        </w:tc>
        <w:tc>
          <w:tcPr>
            <w:tcW w:w="9029" w:type="dxa"/>
          </w:tcPr>
          <w:p w14:paraId="4DB7C117" w14:textId="2D67CAC9" w:rsidR="00370D84" w:rsidRPr="0026207B" w:rsidRDefault="00DA303E" w:rsidP="00DA303E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Propose and come up with an </w:t>
            </w:r>
            <w:r w:rsidRPr="0026207B">
              <w:rPr>
                <w:rFonts w:hint="eastAsia"/>
                <w:sz w:val="20"/>
                <w:szCs w:val="20"/>
              </w:rPr>
              <w:t>awareness</w:t>
            </w:r>
            <w:r w:rsidR="00700341" w:rsidRPr="0026207B">
              <w:rPr>
                <w:sz w:val="20"/>
                <w:szCs w:val="20"/>
              </w:rPr>
              <w:t xml:space="preserve"> campaign for a</w:t>
            </w:r>
            <w:r w:rsidRPr="0026207B">
              <w:rPr>
                <w:sz w:val="20"/>
                <w:szCs w:val="20"/>
              </w:rPr>
              <w:t xml:space="preserve"> bu</w:t>
            </w:r>
            <w:r w:rsidR="00700341" w:rsidRPr="0026207B">
              <w:rPr>
                <w:sz w:val="20"/>
                <w:szCs w:val="20"/>
              </w:rPr>
              <w:t xml:space="preserve">siness venture of your choice. </w:t>
            </w:r>
            <w:r w:rsidRPr="0026207B">
              <w:rPr>
                <w:sz w:val="20"/>
                <w:szCs w:val="20"/>
              </w:rPr>
              <w:t>Compete with your classmates to attempt to secure investment from members of the SWA community.</w:t>
            </w:r>
          </w:p>
        </w:tc>
      </w:tr>
      <w:tr w:rsidR="00370D84" w:rsidRPr="0026207B" w14:paraId="4D43D30D" w14:textId="77777777" w:rsidTr="00BA3435">
        <w:tc>
          <w:tcPr>
            <w:tcW w:w="2221" w:type="dxa"/>
          </w:tcPr>
          <w:p w14:paraId="06E94D69" w14:textId="77777777" w:rsidR="00370D84" w:rsidRPr="0026207B" w:rsidRDefault="00F35C21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Criteria</w:t>
            </w:r>
            <w:r w:rsidR="00CE1235" w:rsidRPr="0026207B">
              <w:rPr>
                <w:sz w:val="20"/>
                <w:szCs w:val="20"/>
              </w:rPr>
              <w:t xml:space="preserve"> </w:t>
            </w:r>
            <w:r w:rsidRPr="0026207B">
              <w:rPr>
                <w:sz w:val="20"/>
                <w:szCs w:val="20"/>
              </w:rPr>
              <w:t>Assessed</w:t>
            </w:r>
            <w:r w:rsidR="00370D84" w:rsidRPr="0026207B">
              <w:rPr>
                <w:sz w:val="20"/>
                <w:szCs w:val="20"/>
              </w:rPr>
              <w:t>:</w:t>
            </w:r>
          </w:p>
        </w:tc>
        <w:tc>
          <w:tcPr>
            <w:tcW w:w="9029" w:type="dxa"/>
          </w:tcPr>
          <w:p w14:paraId="3F4B77E8" w14:textId="582BEA93" w:rsidR="00370D84" w:rsidRPr="0026207B" w:rsidRDefault="00FD3F4B" w:rsidP="00F940C9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A, B,</w:t>
            </w:r>
            <w:r w:rsidR="00DA303E" w:rsidRPr="0026207B">
              <w:rPr>
                <w:sz w:val="20"/>
                <w:szCs w:val="20"/>
              </w:rPr>
              <w:t xml:space="preserve"> C, &amp; D</w:t>
            </w:r>
            <w:r w:rsidR="0026207B">
              <w:rPr>
                <w:sz w:val="20"/>
                <w:szCs w:val="20"/>
              </w:rPr>
              <w:t xml:space="preserve">                     </w:t>
            </w:r>
            <w:r w:rsidR="0026207B" w:rsidRPr="0026207B">
              <w:rPr>
                <w:sz w:val="20"/>
                <w:szCs w:val="20"/>
              </w:rPr>
              <w:t>Support materials:</w:t>
            </w:r>
            <w:r w:rsidR="0026207B">
              <w:rPr>
                <w:sz w:val="20"/>
                <w:szCs w:val="20"/>
              </w:rPr>
              <w:t xml:space="preserve">  </w:t>
            </w:r>
            <w:r w:rsidR="0026207B" w:rsidRPr="0026207B">
              <w:rPr>
                <w:sz w:val="20"/>
                <w:szCs w:val="20"/>
              </w:rPr>
              <w:t>Rubrics – Criteria A, B, C, &amp; D</w:t>
            </w:r>
          </w:p>
        </w:tc>
      </w:tr>
      <w:tr w:rsidR="00CE1235" w:rsidRPr="0026207B" w14:paraId="038FE51F" w14:textId="77777777" w:rsidTr="004C5761">
        <w:trPr>
          <w:trHeight w:val="1178"/>
        </w:trPr>
        <w:tc>
          <w:tcPr>
            <w:tcW w:w="2221" w:type="dxa"/>
          </w:tcPr>
          <w:p w14:paraId="3E047669" w14:textId="77777777" w:rsidR="00CE1235" w:rsidRPr="0026207B" w:rsidRDefault="00CE1235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Criterion A: Specific Objective/s</w:t>
            </w:r>
          </w:p>
        </w:tc>
        <w:tc>
          <w:tcPr>
            <w:tcW w:w="9029" w:type="dxa"/>
          </w:tcPr>
          <w:p w14:paraId="4C3F6812" w14:textId="77777777" w:rsidR="0079050A" w:rsidRPr="0026207B" w:rsidRDefault="00F940C9" w:rsidP="006A3D7A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U</w:t>
            </w:r>
            <w:r w:rsidR="0079050A" w:rsidRPr="0026207B">
              <w:rPr>
                <w:sz w:val="20"/>
                <w:szCs w:val="20"/>
              </w:rPr>
              <w:t>se humanities terminology in contex</w:t>
            </w:r>
            <w:r w:rsidR="00ED4047" w:rsidRPr="0026207B">
              <w:rPr>
                <w:sz w:val="20"/>
                <w:szCs w:val="20"/>
              </w:rPr>
              <w:t>t</w:t>
            </w:r>
          </w:p>
          <w:p w14:paraId="378850C8" w14:textId="77777777" w:rsidR="00ED4047" w:rsidRPr="0026207B" w:rsidRDefault="00F940C9" w:rsidP="006A3D7A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Show knowledge and understanding of subject-specific content and concepts, appropriate to the age level, using descriptions, explanations and examples</w:t>
            </w:r>
          </w:p>
        </w:tc>
      </w:tr>
      <w:tr w:rsidR="00CE1235" w:rsidRPr="0026207B" w14:paraId="20B89C0E" w14:textId="77777777" w:rsidTr="004C5761">
        <w:trPr>
          <w:trHeight w:val="1340"/>
        </w:trPr>
        <w:tc>
          <w:tcPr>
            <w:tcW w:w="2221" w:type="dxa"/>
          </w:tcPr>
          <w:p w14:paraId="42558F48" w14:textId="77777777" w:rsidR="00CE1235" w:rsidRPr="0026207B" w:rsidRDefault="00FD3F4B" w:rsidP="00FD3F4B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Criterion B</w:t>
            </w:r>
            <w:r w:rsidR="00CE1235" w:rsidRPr="0026207B">
              <w:rPr>
                <w:sz w:val="20"/>
                <w:szCs w:val="20"/>
              </w:rPr>
              <w:t>: Specific Objective/s</w:t>
            </w:r>
          </w:p>
        </w:tc>
        <w:tc>
          <w:tcPr>
            <w:tcW w:w="9029" w:type="dxa"/>
          </w:tcPr>
          <w:p w14:paraId="67669FC3" w14:textId="77777777" w:rsidR="00F940C9" w:rsidRPr="0026207B" w:rsidRDefault="00FD3F4B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Formulate a clear and focused research question</w:t>
            </w:r>
          </w:p>
          <w:p w14:paraId="670BD72D" w14:textId="77777777" w:rsidR="00FD3F4B" w:rsidRPr="0026207B" w:rsidRDefault="00FD3F4B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Formulate and follow an action plan to investigate a research question</w:t>
            </w:r>
          </w:p>
          <w:p w14:paraId="4C4AC34C" w14:textId="77777777" w:rsidR="00FD3F4B" w:rsidRPr="0026207B" w:rsidRDefault="00FD3F4B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Use methods accurately to collect and record information consistent with the research question</w:t>
            </w:r>
          </w:p>
          <w:p w14:paraId="6B330E4D" w14:textId="77777777" w:rsidR="00FD3F4B" w:rsidRPr="0026207B" w:rsidRDefault="00FD3F4B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Effectively address the </w:t>
            </w:r>
            <w:r w:rsidRPr="0026207B">
              <w:rPr>
                <w:rFonts w:hint="eastAsia"/>
                <w:sz w:val="20"/>
                <w:szCs w:val="20"/>
              </w:rPr>
              <w:t>research</w:t>
            </w:r>
            <w:r w:rsidRPr="0026207B">
              <w:rPr>
                <w:sz w:val="20"/>
                <w:szCs w:val="20"/>
              </w:rPr>
              <w:t xml:space="preserve"> question</w:t>
            </w:r>
          </w:p>
        </w:tc>
      </w:tr>
      <w:tr w:rsidR="00682F42" w:rsidRPr="0026207B" w14:paraId="0712E925" w14:textId="77777777" w:rsidTr="00700341">
        <w:trPr>
          <w:trHeight w:val="809"/>
        </w:trPr>
        <w:tc>
          <w:tcPr>
            <w:tcW w:w="2221" w:type="dxa"/>
          </w:tcPr>
          <w:p w14:paraId="65479721" w14:textId="77777777" w:rsidR="00682F42" w:rsidRPr="0026207B" w:rsidRDefault="00682F42" w:rsidP="00FD3F4B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Criterion C: Specific Objective/s</w:t>
            </w:r>
          </w:p>
        </w:tc>
        <w:tc>
          <w:tcPr>
            <w:tcW w:w="9029" w:type="dxa"/>
          </w:tcPr>
          <w:p w14:paraId="067DC939" w14:textId="77777777" w:rsidR="00682F42" w:rsidRPr="0026207B" w:rsidRDefault="00682F42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Analyze concepts, events, issues, models, and arguments</w:t>
            </w:r>
          </w:p>
          <w:p w14:paraId="229D4954" w14:textId="77777777" w:rsidR="00682F42" w:rsidRPr="0026207B" w:rsidRDefault="00682F42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Synthesize information in order to make valid, well-supported arguments</w:t>
            </w:r>
          </w:p>
        </w:tc>
      </w:tr>
      <w:tr w:rsidR="00700341" w:rsidRPr="0026207B" w14:paraId="35F4CD83" w14:textId="77777777" w:rsidTr="00700341">
        <w:trPr>
          <w:trHeight w:val="890"/>
        </w:trPr>
        <w:tc>
          <w:tcPr>
            <w:tcW w:w="2221" w:type="dxa"/>
          </w:tcPr>
          <w:p w14:paraId="4CB7CFB2" w14:textId="0B7CF15C" w:rsidR="00700341" w:rsidRPr="0026207B" w:rsidRDefault="00700341" w:rsidP="00FD3F4B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Criterion D: Specific Objective/s</w:t>
            </w:r>
          </w:p>
        </w:tc>
        <w:tc>
          <w:tcPr>
            <w:tcW w:w="9029" w:type="dxa"/>
          </w:tcPr>
          <w:p w14:paraId="534416EF" w14:textId="77777777" w:rsidR="00700341" w:rsidRPr="0026207B" w:rsidRDefault="00700341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Communicate information and ideas using an appropriate style for the audience and purpose</w:t>
            </w:r>
          </w:p>
          <w:p w14:paraId="42A7AF17" w14:textId="4605196F" w:rsidR="00700341" w:rsidRPr="0026207B" w:rsidRDefault="00700341" w:rsidP="006A3D7A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Structure information and ideas in a way that is appropriate to the specified format</w:t>
            </w:r>
          </w:p>
        </w:tc>
      </w:tr>
      <w:tr w:rsidR="00370D84" w:rsidRPr="0026207B" w14:paraId="2DA50D7A" w14:textId="77777777" w:rsidTr="00CC4F47">
        <w:trPr>
          <w:trHeight w:val="1709"/>
        </w:trPr>
        <w:tc>
          <w:tcPr>
            <w:tcW w:w="2221" w:type="dxa"/>
          </w:tcPr>
          <w:p w14:paraId="7B86EACF" w14:textId="7630B7B9" w:rsidR="00370D84" w:rsidRPr="0026207B" w:rsidRDefault="00370D84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Description:</w:t>
            </w:r>
          </w:p>
        </w:tc>
        <w:tc>
          <w:tcPr>
            <w:tcW w:w="9029" w:type="dxa"/>
          </w:tcPr>
          <w:p w14:paraId="7D560C04" w14:textId="28824F29" w:rsidR="006D308F" w:rsidRPr="0026207B" w:rsidRDefault="00DA303E" w:rsidP="00DA303E">
            <w:pPr>
              <w:rPr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You are required to create a proposal and awareness campaign for a new business venture, which you will be </w:t>
            </w:r>
            <w:r w:rsidRPr="0026207B">
              <w:rPr>
                <w:rFonts w:hint="eastAsia"/>
                <w:sz w:val="20"/>
                <w:szCs w:val="20"/>
              </w:rPr>
              <w:t>unveiling</w:t>
            </w:r>
            <w:r w:rsidRPr="0026207B">
              <w:rPr>
                <w:sz w:val="20"/>
                <w:szCs w:val="20"/>
              </w:rPr>
              <w:t xml:space="preserve"> to the public.  Teachers and other members of the SWA community will be invited to </w:t>
            </w:r>
            <w:r w:rsidRPr="0026207B">
              <w:rPr>
                <w:rFonts w:hint="eastAsia"/>
                <w:sz w:val="20"/>
                <w:szCs w:val="20"/>
              </w:rPr>
              <w:t>“</w:t>
            </w:r>
            <w:r w:rsidRPr="0026207B">
              <w:rPr>
                <w:sz w:val="20"/>
                <w:szCs w:val="20"/>
              </w:rPr>
              <w:t>invest</w:t>
            </w:r>
            <w:r w:rsidRPr="0026207B">
              <w:rPr>
                <w:rFonts w:hint="eastAsia"/>
                <w:sz w:val="20"/>
                <w:szCs w:val="20"/>
              </w:rPr>
              <w:t>”</w:t>
            </w:r>
            <w:r w:rsidRPr="0026207B">
              <w:rPr>
                <w:sz w:val="20"/>
                <w:szCs w:val="20"/>
              </w:rPr>
              <w:t xml:space="preserve"> in your business if they are convinced that it</w:t>
            </w:r>
            <w:r w:rsidRPr="0026207B">
              <w:rPr>
                <w:rFonts w:hint="eastAsia"/>
                <w:sz w:val="20"/>
                <w:szCs w:val="20"/>
              </w:rPr>
              <w:t xml:space="preserve"> is worth the investment.  </w:t>
            </w:r>
            <w:r w:rsidRPr="0026207B">
              <w:rPr>
                <w:sz w:val="20"/>
                <w:szCs w:val="20"/>
              </w:rPr>
              <w:t>In order to convince them, you will need to think through the economics of starting up a business in a marketplace where there are many different competitors.</w:t>
            </w:r>
          </w:p>
          <w:p w14:paraId="01EAF426" w14:textId="5D1CD419" w:rsidR="006D308F" w:rsidRPr="0026207B" w:rsidRDefault="006D308F" w:rsidP="00DA303E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Things to consider: </w:t>
            </w:r>
            <w:r w:rsidRPr="0026207B">
              <w:rPr>
                <w:rFonts w:hint="eastAsia"/>
                <w:sz w:val="20"/>
                <w:szCs w:val="20"/>
              </w:rPr>
              <w:t>What is your project</w:t>
            </w:r>
            <w:r w:rsidRPr="0026207B">
              <w:rPr>
                <w:rFonts w:hint="eastAsia"/>
                <w:sz w:val="20"/>
                <w:szCs w:val="20"/>
              </w:rPr>
              <w:t>’</w:t>
            </w:r>
            <w:r w:rsidRPr="0026207B">
              <w:rPr>
                <w:rFonts w:hint="eastAsia"/>
                <w:sz w:val="20"/>
                <w:szCs w:val="20"/>
              </w:rPr>
              <w:t>s impact on society</w:t>
            </w:r>
            <w:r w:rsidR="00083AC0" w:rsidRPr="0026207B">
              <w:rPr>
                <w:sz w:val="20"/>
                <w:szCs w:val="20"/>
              </w:rPr>
              <w:t>, who will you hire, who will you trade with</w:t>
            </w:r>
            <w:r w:rsidRPr="0026207B">
              <w:rPr>
                <w:rFonts w:hint="eastAsia"/>
                <w:sz w:val="20"/>
                <w:szCs w:val="20"/>
              </w:rPr>
              <w:t xml:space="preserve"> (is it fair trade or not, etc.)?  What is your project</w:t>
            </w:r>
            <w:r w:rsidRPr="0026207B">
              <w:rPr>
                <w:rFonts w:hint="eastAsia"/>
                <w:sz w:val="20"/>
                <w:szCs w:val="20"/>
              </w:rPr>
              <w:t>’</w:t>
            </w:r>
            <w:r w:rsidRPr="0026207B">
              <w:rPr>
                <w:rFonts w:hint="eastAsia"/>
                <w:sz w:val="20"/>
                <w:szCs w:val="20"/>
              </w:rPr>
              <w:t xml:space="preserve">s impact on the environment?  Where is your project going to happen and who are your customers?  How are you going to make money? </w:t>
            </w:r>
            <w:r w:rsidR="00083AC0" w:rsidRPr="0026207B">
              <w:rPr>
                <w:sz w:val="20"/>
                <w:szCs w:val="20"/>
              </w:rPr>
              <w:t xml:space="preserve"> </w:t>
            </w:r>
            <w:r w:rsidRPr="0026207B">
              <w:rPr>
                <w:rFonts w:hint="eastAsia"/>
                <w:sz w:val="20"/>
                <w:szCs w:val="20"/>
              </w:rPr>
              <w:t xml:space="preserve">Convince your investors.  </w:t>
            </w:r>
          </w:p>
        </w:tc>
      </w:tr>
      <w:tr w:rsidR="00B54C0B" w:rsidRPr="0026207B" w14:paraId="61F9F260" w14:textId="77777777" w:rsidTr="00682F42">
        <w:trPr>
          <w:trHeight w:val="3770"/>
        </w:trPr>
        <w:tc>
          <w:tcPr>
            <w:tcW w:w="2221" w:type="dxa"/>
          </w:tcPr>
          <w:p w14:paraId="3002D997" w14:textId="77777777" w:rsidR="00B54C0B" w:rsidRPr="0026207B" w:rsidRDefault="00B54C0B">
            <w:pPr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Requirements:</w:t>
            </w:r>
          </w:p>
        </w:tc>
        <w:tc>
          <w:tcPr>
            <w:tcW w:w="9029" w:type="dxa"/>
          </w:tcPr>
          <w:p w14:paraId="6C22ADA8" w14:textId="2A02E41E" w:rsidR="00CC4F47" w:rsidRPr="0026207B" w:rsidRDefault="00CC4F47" w:rsidP="003F7CAB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All marks awarded to students are individual and based on the rubrics supplied for this assignment</w:t>
            </w:r>
            <w:r w:rsidR="003C18A2" w:rsidRPr="0026207B">
              <w:rPr>
                <w:sz w:val="20"/>
                <w:szCs w:val="20"/>
              </w:rPr>
              <w:t>.</w:t>
            </w:r>
          </w:p>
          <w:p w14:paraId="33CC1D9E" w14:textId="221F3C14" w:rsidR="00CC4F47" w:rsidRPr="0026207B" w:rsidRDefault="00CC4F47" w:rsidP="00DA303E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The </w:t>
            </w:r>
            <w:r w:rsidR="00DA303E" w:rsidRPr="0026207B">
              <w:rPr>
                <w:rFonts w:hint="eastAsia"/>
                <w:sz w:val="20"/>
                <w:szCs w:val="20"/>
              </w:rPr>
              <w:t>business</w:t>
            </w:r>
            <w:r w:rsidR="00DA303E" w:rsidRPr="0026207B">
              <w:rPr>
                <w:sz w:val="20"/>
                <w:szCs w:val="20"/>
              </w:rPr>
              <w:t xml:space="preserve"> venture that you choose will need to be approved by your teacher</w:t>
            </w:r>
            <w:r w:rsidRPr="0026207B">
              <w:rPr>
                <w:sz w:val="20"/>
                <w:szCs w:val="20"/>
              </w:rPr>
              <w:t>.</w:t>
            </w:r>
            <w:r w:rsidR="00DA303E" w:rsidRPr="0026207B">
              <w:rPr>
                <w:sz w:val="20"/>
                <w:szCs w:val="20"/>
              </w:rPr>
              <w:t xml:space="preserve">  Each student will need to create a proposal, which we will be calling an </w:t>
            </w:r>
            <w:r w:rsidR="00DA303E" w:rsidRPr="0026207B">
              <w:rPr>
                <w:rFonts w:hint="eastAsia"/>
                <w:sz w:val="20"/>
                <w:szCs w:val="20"/>
              </w:rPr>
              <w:t>“</w:t>
            </w:r>
            <w:r w:rsidR="00DA303E" w:rsidRPr="0026207B">
              <w:rPr>
                <w:rFonts w:hint="eastAsia"/>
                <w:sz w:val="20"/>
                <w:szCs w:val="20"/>
              </w:rPr>
              <w:t>action</w:t>
            </w:r>
            <w:r w:rsidR="00DA303E" w:rsidRPr="0026207B">
              <w:rPr>
                <w:sz w:val="20"/>
                <w:szCs w:val="20"/>
              </w:rPr>
              <w:t xml:space="preserve"> pan</w:t>
            </w:r>
            <w:r w:rsidR="00DA303E" w:rsidRPr="0026207B">
              <w:rPr>
                <w:rFonts w:hint="eastAsia"/>
                <w:sz w:val="20"/>
                <w:szCs w:val="20"/>
              </w:rPr>
              <w:t>”</w:t>
            </w:r>
            <w:r w:rsidR="00DA303E" w:rsidRPr="0026207B">
              <w:rPr>
                <w:sz w:val="20"/>
                <w:szCs w:val="20"/>
              </w:rPr>
              <w:t>, for your teacher to review.</w:t>
            </w:r>
          </w:p>
          <w:p w14:paraId="7D76A201" w14:textId="77777777" w:rsidR="00CC4F47" w:rsidRPr="0026207B" w:rsidRDefault="00DA303E" w:rsidP="003F7CAB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Each project will have a start up cost</w:t>
            </w:r>
            <w:r w:rsidR="00D21CEA" w:rsidRPr="0026207B">
              <w:rPr>
                <w:sz w:val="20"/>
                <w:szCs w:val="20"/>
              </w:rPr>
              <w:t>,</w:t>
            </w:r>
            <w:r w:rsidRPr="0026207B">
              <w:rPr>
                <w:sz w:val="20"/>
                <w:szCs w:val="20"/>
              </w:rPr>
              <w:t xml:space="preserve"> which will be determined by your teacher upon receiving your proposal.  Start up costs will vary depending on the business</w:t>
            </w:r>
            <w:r w:rsidR="00D21CEA" w:rsidRPr="0026207B">
              <w:rPr>
                <w:sz w:val="20"/>
                <w:szCs w:val="20"/>
              </w:rPr>
              <w:t xml:space="preserve"> venture being proposed.  Ambitious proposals will likely have larger start up costs.  If you proceed with a business venture with a large start-up cost, you will logically need to procure more investment from the teachers and other SWA community members in order to break even or make a profit.</w:t>
            </w:r>
          </w:p>
          <w:p w14:paraId="3C0E8453" w14:textId="2D92F295" w:rsidR="00BF37B8" w:rsidRPr="0026207B" w:rsidRDefault="00BF37B8" w:rsidP="003F7CAB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 xml:space="preserve">During the </w:t>
            </w:r>
            <w:r w:rsidRPr="0026207B">
              <w:rPr>
                <w:rFonts w:hint="eastAsia"/>
                <w:sz w:val="20"/>
                <w:szCs w:val="20"/>
              </w:rPr>
              <w:t>“</w:t>
            </w:r>
            <w:r w:rsidRPr="0026207B">
              <w:rPr>
                <w:sz w:val="20"/>
                <w:szCs w:val="20"/>
              </w:rPr>
              <w:t>venture capital week</w:t>
            </w:r>
            <w:r w:rsidRPr="0026207B">
              <w:rPr>
                <w:rFonts w:hint="eastAsia"/>
                <w:sz w:val="20"/>
                <w:szCs w:val="20"/>
              </w:rPr>
              <w:t>”</w:t>
            </w:r>
            <w:r w:rsidRPr="0026207B">
              <w:rPr>
                <w:sz w:val="20"/>
                <w:szCs w:val="20"/>
              </w:rPr>
              <w:t xml:space="preserve"> each group member must record conversations they have with the prospective investors to be used as part of their assessment.</w:t>
            </w:r>
          </w:p>
          <w:p w14:paraId="389908F8" w14:textId="133A40DC" w:rsidR="00D21CEA" w:rsidRPr="0026207B" w:rsidRDefault="00D21CEA" w:rsidP="00D21CEA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hint="eastAsia"/>
                <w:sz w:val="20"/>
                <w:szCs w:val="20"/>
              </w:rPr>
            </w:pPr>
            <w:r w:rsidRPr="0026207B">
              <w:rPr>
                <w:sz w:val="20"/>
                <w:szCs w:val="20"/>
              </w:rPr>
              <w:t>After the awareness campaign finishes, each student must write up a blog post to reflect on their learning.  This blog post will be marked according to the rubrics supplied for this assignment.</w:t>
            </w:r>
          </w:p>
        </w:tc>
      </w:tr>
    </w:tbl>
    <w:p w14:paraId="79036078" w14:textId="77777777" w:rsidR="00370D84" w:rsidRPr="0026207B" w:rsidRDefault="00370D84" w:rsidP="0079128C">
      <w:pPr>
        <w:rPr>
          <w:sz w:val="20"/>
          <w:szCs w:val="20"/>
        </w:rPr>
      </w:pPr>
      <w:bookmarkStart w:id="0" w:name="_GoBack"/>
      <w:bookmarkEnd w:id="0"/>
    </w:p>
    <w:sectPr w:rsidR="00370D84" w:rsidRPr="0026207B" w:rsidSect="003A27F5">
      <w:headerReference w:type="even" r:id="rId9"/>
      <w:headerReference w:type="default" r:id="rId10"/>
      <w:pgSz w:w="11906" w:h="16838" w:code="9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9176D" w14:textId="77777777" w:rsidR="00BF37B8" w:rsidRDefault="00BF37B8" w:rsidP="00370D84">
      <w:pPr>
        <w:rPr>
          <w:rFonts w:hint="eastAsia"/>
        </w:rPr>
      </w:pPr>
      <w:r>
        <w:separator/>
      </w:r>
    </w:p>
  </w:endnote>
  <w:endnote w:type="continuationSeparator" w:id="0">
    <w:p w14:paraId="45E70E18" w14:textId="77777777" w:rsidR="00BF37B8" w:rsidRDefault="00BF37B8" w:rsidP="00370D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新細明體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8E038" w14:textId="77777777" w:rsidR="00BF37B8" w:rsidRDefault="00BF37B8" w:rsidP="00370D84">
      <w:pPr>
        <w:rPr>
          <w:rFonts w:hint="eastAsia"/>
        </w:rPr>
      </w:pPr>
      <w:r>
        <w:separator/>
      </w:r>
    </w:p>
  </w:footnote>
  <w:footnote w:type="continuationSeparator" w:id="0">
    <w:p w14:paraId="6492E356" w14:textId="77777777" w:rsidR="00BF37B8" w:rsidRDefault="00BF37B8" w:rsidP="00370D8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56FA4" w14:textId="77777777" w:rsidR="00BF37B8" w:rsidRDefault="0026207B">
    <w:pPr>
      <w:pStyle w:val="Header"/>
      <w:rPr>
        <w:rFonts w:hint="eastAsia"/>
      </w:rPr>
    </w:pPr>
    <w:sdt>
      <w:sdtPr>
        <w:id w:val="171999623"/>
        <w:placeholder>
          <w:docPart w:val="E02EEE89D0CF384ABB16ED800FDDB09B"/>
        </w:placeholder>
        <w:temporary/>
        <w:showingPlcHdr/>
      </w:sdtPr>
      <w:sdtEndPr/>
      <w:sdtContent>
        <w:r w:rsidR="00BF37B8">
          <w:t>[Type text]</w:t>
        </w:r>
      </w:sdtContent>
    </w:sdt>
    <w:r w:rsidR="00BF37B8">
      <w:ptab w:relativeTo="margin" w:alignment="center" w:leader="none"/>
    </w:r>
    <w:sdt>
      <w:sdtPr>
        <w:id w:val="171999624"/>
        <w:placeholder>
          <w:docPart w:val="4B8A54F77663CF4AAC954D2AF5D59F28"/>
        </w:placeholder>
        <w:temporary/>
        <w:showingPlcHdr/>
      </w:sdtPr>
      <w:sdtEndPr/>
      <w:sdtContent>
        <w:r w:rsidR="00BF37B8">
          <w:t>[Type text]</w:t>
        </w:r>
      </w:sdtContent>
    </w:sdt>
    <w:r w:rsidR="00BF37B8">
      <w:ptab w:relativeTo="margin" w:alignment="right" w:leader="none"/>
    </w:r>
    <w:sdt>
      <w:sdtPr>
        <w:id w:val="171999625"/>
        <w:placeholder>
          <w:docPart w:val="9B4800BCAA56364D8A3B5C14200191CE"/>
        </w:placeholder>
        <w:temporary/>
        <w:showingPlcHdr/>
      </w:sdtPr>
      <w:sdtEndPr/>
      <w:sdtContent>
        <w:r w:rsidR="00BF37B8">
          <w:t>[Type text]</w:t>
        </w:r>
      </w:sdtContent>
    </w:sdt>
  </w:p>
  <w:p w14:paraId="3368B2EE" w14:textId="77777777" w:rsidR="00BF37B8" w:rsidRDefault="00BF37B8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52B91" w14:textId="77777777" w:rsidR="00BF37B8" w:rsidRDefault="00BF37B8">
    <w:pPr>
      <w:pStyle w:val="Header"/>
      <w:rPr>
        <w:rFonts w:hint="eastAsia"/>
      </w:rPr>
    </w:pPr>
    <w:r>
      <w:t>MYP Humanities @ SWA</w:t>
    </w:r>
    <w:r>
      <w:ptab w:relativeTo="margin" w:alignment="center" w:leader="none"/>
    </w:r>
    <w:sdt>
      <w:sdtPr>
        <w:id w:val="-253744486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-1802290265"/>
        <w:temporary/>
        <w:showingPlcHdr/>
      </w:sdtPr>
      <w:sdtEndPr/>
      <w:sdtContent>
        <w:r>
          <w:t>[Type text]</w:t>
        </w:r>
      </w:sdtContent>
    </w:sdt>
  </w:p>
  <w:p w14:paraId="78153130" w14:textId="77777777" w:rsidR="00BF37B8" w:rsidRDefault="00BF37B8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6"/>
    <w:multiLevelType w:val="hybridMultilevel"/>
    <w:tmpl w:val="037644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8222032"/>
    <w:multiLevelType w:val="hybridMultilevel"/>
    <w:tmpl w:val="4900DBCC"/>
    <w:lvl w:ilvl="0" w:tplc="9440C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AE418B8"/>
    <w:multiLevelType w:val="hybridMultilevel"/>
    <w:tmpl w:val="F5905756"/>
    <w:lvl w:ilvl="0" w:tplc="CC9CF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F8404B"/>
    <w:multiLevelType w:val="hybridMultilevel"/>
    <w:tmpl w:val="700AADCE"/>
    <w:lvl w:ilvl="0" w:tplc="CC9CF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E9F0897"/>
    <w:multiLevelType w:val="hybridMultilevel"/>
    <w:tmpl w:val="569C0528"/>
    <w:lvl w:ilvl="0" w:tplc="64A2F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CF80495"/>
    <w:multiLevelType w:val="hybridMultilevel"/>
    <w:tmpl w:val="D34A6506"/>
    <w:lvl w:ilvl="0" w:tplc="CC9CF698">
      <w:start w:val="1"/>
      <w:numFmt w:val="decimal"/>
      <w:lvlText w:val="%1."/>
      <w:lvlJc w:val="left"/>
      <w:pPr>
        <w:ind w:left="-1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>
    <w:nsid w:val="6ADE22E0"/>
    <w:multiLevelType w:val="hybridMultilevel"/>
    <w:tmpl w:val="2C10B1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22705B3"/>
    <w:multiLevelType w:val="hybridMultilevel"/>
    <w:tmpl w:val="825224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7B676084"/>
    <w:multiLevelType w:val="hybridMultilevel"/>
    <w:tmpl w:val="7C6CE188"/>
    <w:lvl w:ilvl="0" w:tplc="CC9CF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C215A93"/>
    <w:multiLevelType w:val="hybridMultilevel"/>
    <w:tmpl w:val="C8B8F704"/>
    <w:lvl w:ilvl="0" w:tplc="CC9CF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84"/>
    <w:rsid w:val="00061E57"/>
    <w:rsid w:val="00083AC0"/>
    <w:rsid w:val="00165BFA"/>
    <w:rsid w:val="0026207B"/>
    <w:rsid w:val="00281699"/>
    <w:rsid w:val="00331BC8"/>
    <w:rsid w:val="00370D84"/>
    <w:rsid w:val="003A27F5"/>
    <w:rsid w:val="003C18A2"/>
    <w:rsid w:val="003F3436"/>
    <w:rsid w:val="003F7CAB"/>
    <w:rsid w:val="00425CEB"/>
    <w:rsid w:val="00457973"/>
    <w:rsid w:val="004A7DA9"/>
    <w:rsid w:val="004C5761"/>
    <w:rsid w:val="0050559B"/>
    <w:rsid w:val="005631F4"/>
    <w:rsid w:val="00664C52"/>
    <w:rsid w:val="00682F42"/>
    <w:rsid w:val="006A1E90"/>
    <w:rsid w:val="006A3D7A"/>
    <w:rsid w:val="006B304E"/>
    <w:rsid w:val="006C0709"/>
    <w:rsid w:val="006D308F"/>
    <w:rsid w:val="006E09C1"/>
    <w:rsid w:val="00700341"/>
    <w:rsid w:val="007873A0"/>
    <w:rsid w:val="0079050A"/>
    <w:rsid w:val="0079128C"/>
    <w:rsid w:val="00812A4D"/>
    <w:rsid w:val="00822C0E"/>
    <w:rsid w:val="00891FE4"/>
    <w:rsid w:val="008C3C19"/>
    <w:rsid w:val="008D3F44"/>
    <w:rsid w:val="008E5B74"/>
    <w:rsid w:val="00905736"/>
    <w:rsid w:val="00A45C4B"/>
    <w:rsid w:val="00A818CD"/>
    <w:rsid w:val="00B50E71"/>
    <w:rsid w:val="00B54C0B"/>
    <w:rsid w:val="00BA3435"/>
    <w:rsid w:val="00BB3462"/>
    <w:rsid w:val="00BF37B8"/>
    <w:rsid w:val="00C03C15"/>
    <w:rsid w:val="00C174F4"/>
    <w:rsid w:val="00C46D94"/>
    <w:rsid w:val="00CB237B"/>
    <w:rsid w:val="00CC4F47"/>
    <w:rsid w:val="00CE1235"/>
    <w:rsid w:val="00CE5EDA"/>
    <w:rsid w:val="00D21CEA"/>
    <w:rsid w:val="00D32FF5"/>
    <w:rsid w:val="00D538D8"/>
    <w:rsid w:val="00D81E6D"/>
    <w:rsid w:val="00D8295A"/>
    <w:rsid w:val="00DA303E"/>
    <w:rsid w:val="00DC19D3"/>
    <w:rsid w:val="00DC56A4"/>
    <w:rsid w:val="00DC7852"/>
    <w:rsid w:val="00DD3058"/>
    <w:rsid w:val="00E30591"/>
    <w:rsid w:val="00E3799D"/>
    <w:rsid w:val="00E479C8"/>
    <w:rsid w:val="00E54482"/>
    <w:rsid w:val="00EC7C5F"/>
    <w:rsid w:val="00ED4047"/>
    <w:rsid w:val="00F34333"/>
    <w:rsid w:val="00F35C21"/>
    <w:rsid w:val="00F676A3"/>
    <w:rsid w:val="00F940C9"/>
    <w:rsid w:val="00FB1AC1"/>
    <w:rsid w:val="00FD0EFF"/>
    <w:rsid w:val="00FD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A9C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9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70D8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70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70D8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D84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84"/>
    <w:rPr>
      <w:rFonts w:asciiTheme="majorHAnsi" w:eastAsiaTheme="majorEastAsia" w:hAnsiTheme="majorHAnsi" w:cstheme="majorBidi"/>
      <w:sz w:val="16"/>
      <w:szCs w:val="16"/>
    </w:rPr>
  </w:style>
  <w:style w:type="table" w:styleId="TableGrid">
    <w:name w:val="Table Grid"/>
    <w:basedOn w:val="TableNormal"/>
    <w:uiPriority w:val="59"/>
    <w:rsid w:val="00370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C0B"/>
    <w:pPr>
      <w:ind w:leftChars="200" w:left="480"/>
    </w:pPr>
  </w:style>
  <w:style w:type="character" w:styleId="Hyperlink">
    <w:name w:val="Hyperlink"/>
    <w:basedOn w:val="DefaultParagraphFont"/>
    <w:uiPriority w:val="99"/>
    <w:unhideWhenUsed/>
    <w:rsid w:val="00B54C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9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70D8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70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70D8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D84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84"/>
    <w:rPr>
      <w:rFonts w:asciiTheme="majorHAnsi" w:eastAsiaTheme="majorEastAsia" w:hAnsiTheme="majorHAnsi" w:cstheme="majorBidi"/>
      <w:sz w:val="16"/>
      <w:szCs w:val="16"/>
    </w:rPr>
  </w:style>
  <w:style w:type="table" w:styleId="TableGrid">
    <w:name w:val="Table Grid"/>
    <w:basedOn w:val="TableNormal"/>
    <w:uiPriority w:val="59"/>
    <w:rsid w:val="00370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C0B"/>
    <w:pPr>
      <w:ind w:leftChars="200" w:left="480"/>
    </w:pPr>
  </w:style>
  <w:style w:type="character" w:styleId="Hyperlink">
    <w:name w:val="Hyperlink"/>
    <w:basedOn w:val="DefaultParagraphFont"/>
    <w:uiPriority w:val="99"/>
    <w:unhideWhenUsed/>
    <w:rsid w:val="00B54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2EEE89D0CF384ABB16ED800FDDB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5B861-40C5-B043-A9DB-37B35DE74C89}"/>
      </w:docPartPr>
      <w:docPartBody>
        <w:p w:rsidR="001F48FB" w:rsidRDefault="001F48FB" w:rsidP="001F48FB">
          <w:pPr>
            <w:pStyle w:val="E02EEE89D0CF384ABB16ED800FDDB09B"/>
            <w:rPr>
              <w:rFonts w:hint="eastAsia"/>
            </w:rPr>
          </w:pPr>
          <w:r>
            <w:t>[Type text]</w:t>
          </w:r>
        </w:p>
      </w:docPartBody>
    </w:docPart>
    <w:docPart>
      <w:docPartPr>
        <w:name w:val="4B8A54F77663CF4AAC954D2AF5D59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A8B7B-B6CD-6244-A199-89ED34E197B5}"/>
      </w:docPartPr>
      <w:docPartBody>
        <w:p w:rsidR="001F48FB" w:rsidRDefault="001F48FB" w:rsidP="001F48FB">
          <w:pPr>
            <w:pStyle w:val="4B8A54F77663CF4AAC954D2AF5D59F28"/>
            <w:rPr>
              <w:rFonts w:hint="eastAsia"/>
            </w:rPr>
          </w:pPr>
          <w:r>
            <w:t>[Type text]</w:t>
          </w:r>
        </w:p>
      </w:docPartBody>
    </w:docPart>
    <w:docPart>
      <w:docPartPr>
        <w:name w:val="9B4800BCAA56364D8A3B5C1420019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96D7E-0962-154A-8AFE-B2B0EDEF3519}"/>
      </w:docPartPr>
      <w:docPartBody>
        <w:p w:rsidR="001F48FB" w:rsidRDefault="001F48FB" w:rsidP="001F48FB">
          <w:pPr>
            <w:pStyle w:val="9B4800BCAA56364D8A3B5C14200191CE"/>
            <w:rPr>
              <w:rFonts w:hint="eastAsia"/>
            </w:rPr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新細明體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FB"/>
    <w:rsid w:val="001F48FB"/>
    <w:rsid w:val="00E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2EEE89D0CF384ABB16ED800FDDB09B">
    <w:name w:val="E02EEE89D0CF384ABB16ED800FDDB09B"/>
    <w:rsid w:val="001F48FB"/>
  </w:style>
  <w:style w:type="paragraph" w:customStyle="1" w:styleId="4B8A54F77663CF4AAC954D2AF5D59F28">
    <w:name w:val="4B8A54F77663CF4AAC954D2AF5D59F28"/>
    <w:rsid w:val="001F48FB"/>
  </w:style>
  <w:style w:type="paragraph" w:customStyle="1" w:styleId="9B4800BCAA56364D8A3B5C14200191CE">
    <w:name w:val="9B4800BCAA56364D8A3B5C14200191CE"/>
    <w:rsid w:val="001F48FB"/>
  </w:style>
  <w:style w:type="paragraph" w:customStyle="1" w:styleId="64DC42DC36CF3D41B97575812AE0010D">
    <w:name w:val="64DC42DC36CF3D41B97575812AE0010D"/>
    <w:rsid w:val="001F48FB"/>
  </w:style>
  <w:style w:type="paragraph" w:customStyle="1" w:styleId="A3230980BBF04544BB085707A61FC15E">
    <w:name w:val="A3230980BBF04544BB085707A61FC15E"/>
    <w:rsid w:val="001F48FB"/>
  </w:style>
  <w:style w:type="paragraph" w:customStyle="1" w:styleId="E26E0AD08BEE514A912A72A37A46178D">
    <w:name w:val="E26E0AD08BEE514A912A72A37A46178D"/>
    <w:rsid w:val="001F48F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2EEE89D0CF384ABB16ED800FDDB09B">
    <w:name w:val="E02EEE89D0CF384ABB16ED800FDDB09B"/>
    <w:rsid w:val="001F48FB"/>
  </w:style>
  <w:style w:type="paragraph" w:customStyle="1" w:styleId="4B8A54F77663CF4AAC954D2AF5D59F28">
    <w:name w:val="4B8A54F77663CF4AAC954D2AF5D59F28"/>
    <w:rsid w:val="001F48FB"/>
  </w:style>
  <w:style w:type="paragraph" w:customStyle="1" w:styleId="9B4800BCAA56364D8A3B5C14200191CE">
    <w:name w:val="9B4800BCAA56364D8A3B5C14200191CE"/>
    <w:rsid w:val="001F48FB"/>
  </w:style>
  <w:style w:type="paragraph" w:customStyle="1" w:styleId="64DC42DC36CF3D41B97575812AE0010D">
    <w:name w:val="64DC42DC36CF3D41B97575812AE0010D"/>
    <w:rsid w:val="001F48FB"/>
  </w:style>
  <w:style w:type="paragraph" w:customStyle="1" w:styleId="A3230980BBF04544BB085707A61FC15E">
    <w:name w:val="A3230980BBF04544BB085707A61FC15E"/>
    <w:rsid w:val="001F48FB"/>
  </w:style>
  <w:style w:type="paragraph" w:customStyle="1" w:styleId="E26E0AD08BEE514A912A72A37A46178D">
    <w:name w:val="E26E0AD08BEE514A912A72A37A46178D"/>
    <w:rsid w:val="001F48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0D267-1C9E-8A4B-85C4-8082D2E9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470</Words>
  <Characters>2679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ccalvert</dc:creator>
  <cp:lastModifiedBy>First Last</cp:lastModifiedBy>
  <cp:revision>3</cp:revision>
  <cp:lastPrinted>2012-09-24T02:31:00Z</cp:lastPrinted>
  <dcterms:created xsi:type="dcterms:W3CDTF">2013-09-02T00:35:00Z</dcterms:created>
  <dcterms:modified xsi:type="dcterms:W3CDTF">2013-09-02T00:59:00Z</dcterms:modified>
</cp:coreProperties>
</file>